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B4" w:rsidRPr="00A529FA" w:rsidRDefault="007A7CB4" w:rsidP="007A7CB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17C9">
        <w:rPr>
          <w:b/>
          <w:sz w:val="28"/>
          <w:szCs w:val="28"/>
        </w:rPr>
        <w:t xml:space="preserve">                                                                                   </w:t>
      </w:r>
      <w:r w:rsidRPr="00A529FA">
        <w:rPr>
          <w:sz w:val="28"/>
          <w:szCs w:val="28"/>
        </w:rPr>
        <w:t xml:space="preserve">Приложение                                                                                                                  </w:t>
      </w:r>
    </w:p>
    <w:p w:rsidR="007A7CB4" w:rsidRPr="005C7B16" w:rsidRDefault="007A7CB4" w:rsidP="007A7CB4">
      <w:pPr>
        <w:ind w:left="45"/>
        <w:jc w:val="both"/>
        <w:rPr>
          <w:b/>
          <w:sz w:val="32"/>
          <w:szCs w:val="32"/>
          <w:u w:val="single"/>
        </w:rPr>
      </w:pPr>
      <w:r w:rsidRPr="005C7B16">
        <w:rPr>
          <w:b/>
          <w:sz w:val="32"/>
          <w:szCs w:val="32"/>
          <w:u w:val="single"/>
        </w:rPr>
        <w:t>Карта инновационного (передового) педагогического опыта</w:t>
      </w:r>
    </w:p>
    <w:p w:rsidR="007A7CB4" w:rsidRPr="005C7B16" w:rsidRDefault="007A7CB4" w:rsidP="007A7CB4">
      <w:pPr>
        <w:ind w:left="45"/>
        <w:jc w:val="both"/>
        <w:rPr>
          <w:b/>
          <w:sz w:val="32"/>
          <w:szCs w:val="32"/>
          <w:u w:val="single"/>
        </w:rPr>
      </w:pPr>
    </w:p>
    <w:tbl>
      <w:tblPr>
        <w:tblW w:w="10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092"/>
        <w:gridCol w:w="269"/>
        <w:gridCol w:w="2835"/>
        <w:gridCol w:w="2693"/>
        <w:gridCol w:w="1817"/>
      </w:tblGrid>
      <w:tr w:rsidR="007A7CB4" w:rsidRPr="00CD60D0" w:rsidTr="00162DC0">
        <w:tc>
          <w:tcPr>
            <w:tcW w:w="10323" w:type="dxa"/>
            <w:gridSpan w:val="6"/>
          </w:tcPr>
          <w:p w:rsidR="007A7CB4" w:rsidRPr="00CD60D0" w:rsidRDefault="007A7CB4" w:rsidP="00162DC0">
            <w:pPr>
              <w:jc w:val="center"/>
              <w:rPr>
                <w:b/>
                <w:sz w:val="28"/>
                <w:szCs w:val="28"/>
              </w:rPr>
            </w:pPr>
            <w:r w:rsidRPr="00CD60D0">
              <w:rPr>
                <w:b/>
                <w:sz w:val="28"/>
                <w:szCs w:val="28"/>
                <w:lang w:val="en-US"/>
              </w:rPr>
              <w:t>I</w:t>
            </w:r>
            <w:r w:rsidRPr="00CD60D0">
              <w:rPr>
                <w:b/>
                <w:sz w:val="28"/>
                <w:szCs w:val="28"/>
              </w:rPr>
              <w:t>. Общие сведения</w:t>
            </w:r>
          </w:p>
        </w:tc>
      </w:tr>
      <w:tr w:rsidR="007A7CB4" w:rsidRPr="00CD60D0" w:rsidTr="00162DC0">
        <w:tc>
          <w:tcPr>
            <w:tcW w:w="2709" w:type="dxa"/>
            <w:gridSpan w:val="2"/>
          </w:tcPr>
          <w:p w:rsidR="007A7CB4" w:rsidRPr="00CD60D0" w:rsidRDefault="007A7CB4" w:rsidP="00162DC0">
            <w:pPr>
              <w:jc w:val="center"/>
              <w:rPr>
                <w:b/>
                <w:sz w:val="28"/>
                <w:szCs w:val="28"/>
              </w:rPr>
            </w:pPr>
            <w:r w:rsidRPr="00CD60D0">
              <w:rPr>
                <w:b/>
                <w:sz w:val="28"/>
                <w:szCs w:val="28"/>
              </w:rPr>
              <w:t>Ф.И.О. автора опыта</w:t>
            </w:r>
          </w:p>
        </w:tc>
        <w:tc>
          <w:tcPr>
            <w:tcW w:w="3104" w:type="dxa"/>
            <w:gridSpan w:val="2"/>
          </w:tcPr>
          <w:p w:rsidR="007A7CB4" w:rsidRPr="00CD60D0" w:rsidRDefault="007A7CB4" w:rsidP="00162DC0">
            <w:pPr>
              <w:jc w:val="center"/>
              <w:rPr>
                <w:b/>
                <w:sz w:val="28"/>
                <w:szCs w:val="28"/>
              </w:rPr>
            </w:pPr>
            <w:r w:rsidRPr="00CD60D0">
              <w:rPr>
                <w:b/>
                <w:sz w:val="28"/>
                <w:szCs w:val="28"/>
              </w:rPr>
              <w:t xml:space="preserve">Учреждение, в котором работает автор опыта, адрес с индексом, </w:t>
            </w:r>
            <w:r w:rsidRPr="00CD60D0">
              <w:rPr>
                <w:b/>
                <w:sz w:val="28"/>
                <w:szCs w:val="28"/>
                <w:lang w:val="en-US"/>
              </w:rPr>
              <w:t>e</w:t>
            </w:r>
            <w:r w:rsidRPr="00CD60D0">
              <w:rPr>
                <w:b/>
                <w:sz w:val="28"/>
                <w:szCs w:val="28"/>
              </w:rPr>
              <w:t>-</w:t>
            </w:r>
            <w:r w:rsidRPr="00CD60D0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2693" w:type="dxa"/>
          </w:tcPr>
          <w:p w:rsidR="007A7CB4" w:rsidRPr="00CD60D0" w:rsidRDefault="007A7CB4" w:rsidP="00162DC0">
            <w:pPr>
              <w:jc w:val="center"/>
              <w:rPr>
                <w:b/>
                <w:sz w:val="28"/>
                <w:szCs w:val="28"/>
              </w:rPr>
            </w:pPr>
            <w:r w:rsidRPr="00CD60D0">
              <w:rPr>
                <w:b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817" w:type="dxa"/>
          </w:tcPr>
          <w:p w:rsidR="007A7CB4" w:rsidRPr="00CD60D0" w:rsidRDefault="007A7CB4" w:rsidP="00162DC0">
            <w:pPr>
              <w:jc w:val="center"/>
              <w:rPr>
                <w:b/>
                <w:sz w:val="28"/>
                <w:szCs w:val="28"/>
              </w:rPr>
            </w:pPr>
            <w:r w:rsidRPr="00CD60D0">
              <w:rPr>
                <w:b/>
                <w:sz w:val="28"/>
                <w:szCs w:val="28"/>
              </w:rPr>
              <w:t>Стаж работы в должности</w:t>
            </w:r>
          </w:p>
        </w:tc>
      </w:tr>
      <w:tr w:rsidR="007A7CB4" w:rsidRPr="001F48E0" w:rsidTr="00162DC0">
        <w:tc>
          <w:tcPr>
            <w:tcW w:w="2709" w:type="dxa"/>
            <w:gridSpan w:val="2"/>
          </w:tcPr>
          <w:p w:rsidR="007A7CB4" w:rsidRPr="001F48E0" w:rsidRDefault="00AE02EA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Федорова Евгения Георгиевна</w:t>
            </w:r>
          </w:p>
        </w:tc>
        <w:tc>
          <w:tcPr>
            <w:tcW w:w="3104" w:type="dxa"/>
            <w:gridSpan w:val="2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МКОУ Чулымский лицей </w:t>
            </w:r>
          </w:p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Новосибирская область,</w:t>
            </w:r>
          </w:p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г. Чулым, 632551</w:t>
            </w:r>
          </w:p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ул.Трудовая, 64А</w:t>
            </w:r>
          </w:p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  <w:lang w:val="en-US"/>
              </w:rPr>
              <w:t>e</w:t>
            </w:r>
            <w:r w:rsidRPr="001F48E0">
              <w:rPr>
                <w:sz w:val="28"/>
                <w:szCs w:val="28"/>
              </w:rPr>
              <w:t>-</w:t>
            </w:r>
            <w:r w:rsidRPr="001F48E0">
              <w:rPr>
                <w:sz w:val="28"/>
                <w:szCs w:val="28"/>
                <w:lang w:val="en-US"/>
              </w:rPr>
              <w:t>mail</w:t>
            </w:r>
            <w:r w:rsidRPr="001F48E0">
              <w:rPr>
                <w:sz w:val="28"/>
                <w:szCs w:val="28"/>
              </w:rPr>
              <w:t xml:space="preserve">: </w:t>
            </w:r>
            <w:r w:rsidRPr="001F48E0">
              <w:rPr>
                <w:sz w:val="28"/>
                <w:szCs w:val="28"/>
                <w:lang w:val="en-US"/>
              </w:rPr>
              <w:t>liceychul</w:t>
            </w:r>
            <w:r w:rsidRPr="001F48E0">
              <w:rPr>
                <w:sz w:val="28"/>
                <w:szCs w:val="28"/>
              </w:rPr>
              <w:t>@</w:t>
            </w:r>
            <w:r w:rsidRPr="001F48E0">
              <w:rPr>
                <w:sz w:val="28"/>
                <w:szCs w:val="28"/>
                <w:lang w:val="en-US"/>
              </w:rPr>
              <w:t>list</w:t>
            </w:r>
            <w:r w:rsidRPr="001F48E0">
              <w:rPr>
                <w:sz w:val="28"/>
                <w:szCs w:val="28"/>
              </w:rPr>
              <w:t>.</w:t>
            </w:r>
            <w:r w:rsidRPr="001F48E0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693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17" w:type="dxa"/>
          </w:tcPr>
          <w:p w:rsidR="007A7CB4" w:rsidRPr="001F48E0" w:rsidRDefault="00AE02EA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21</w:t>
            </w:r>
            <w:r w:rsidR="007A7CB4" w:rsidRPr="001F48E0">
              <w:rPr>
                <w:sz w:val="28"/>
                <w:szCs w:val="28"/>
              </w:rPr>
              <w:t xml:space="preserve"> </w:t>
            </w:r>
            <w:r w:rsidRPr="001F48E0">
              <w:rPr>
                <w:sz w:val="28"/>
                <w:szCs w:val="28"/>
              </w:rPr>
              <w:t>год</w:t>
            </w:r>
          </w:p>
        </w:tc>
      </w:tr>
      <w:tr w:rsidR="007A7CB4" w:rsidRPr="001F48E0" w:rsidTr="00162DC0">
        <w:tc>
          <w:tcPr>
            <w:tcW w:w="10323" w:type="dxa"/>
            <w:gridSpan w:val="6"/>
          </w:tcPr>
          <w:p w:rsidR="007A7CB4" w:rsidRPr="001F48E0" w:rsidRDefault="007A7CB4" w:rsidP="00162DC0">
            <w:pPr>
              <w:jc w:val="center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  <w:lang w:val="en-US"/>
              </w:rPr>
              <w:t>II</w:t>
            </w:r>
            <w:r w:rsidRPr="001F48E0">
              <w:rPr>
                <w:sz w:val="28"/>
                <w:szCs w:val="28"/>
              </w:rPr>
              <w:t>. Схема описания педагогического опыта</w:t>
            </w:r>
          </w:p>
        </w:tc>
      </w:tr>
      <w:tr w:rsidR="007A7CB4" w:rsidRPr="001F48E0" w:rsidTr="00162DC0">
        <w:trPr>
          <w:trHeight w:val="645"/>
        </w:trPr>
        <w:tc>
          <w:tcPr>
            <w:tcW w:w="2709" w:type="dxa"/>
            <w:gridSpan w:val="2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Тема опыта</w:t>
            </w:r>
          </w:p>
        </w:tc>
        <w:tc>
          <w:tcPr>
            <w:tcW w:w="7614" w:type="dxa"/>
            <w:gridSpan w:val="4"/>
          </w:tcPr>
          <w:p w:rsidR="007A7CB4" w:rsidRPr="001F48E0" w:rsidRDefault="004B7B7E" w:rsidP="001A4E16">
            <w:pPr>
              <w:rPr>
                <w:sz w:val="28"/>
                <w:szCs w:val="28"/>
              </w:rPr>
            </w:pPr>
            <w:r w:rsidRPr="001F48E0">
              <w:rPr>
                <w:rFonts w:ascii="Georgia" w:hAnsi="Georgia"/>
                <w:iCs/>
                <w:color w:val="FF0000"/>
                <w:sz w:val="28"/>
                <w:szCs w:val="28"/>
              </w:rPr>
              <w:t xml:space="preserve"> </w:t>
            </w:r>
            <w:r w:rsidR="00AE02EA" w:rsidRPr="001F48E0">
              <w:rPr>
                <w:rFonts w:ascii="Georgia" w:hAnsi="Georgia"/>
                <w:iCs/>
                <w:sz w:val="28"/>
                <w:szCs w:val="28"/>
              </w:rPr>
              <w:t>Роль кабинета в повышении эффективности образовательного процесса</w:t>
            </w:r>
          </w:p>
        </w:tc>
      </w:tr>
      <w:tr w:rsidR="007A7CB4" w:rsidRPr="001F48E0" w:rsidTr="00162DC0">
        <w:tc>
          <w:tcPr>
            <w:tcW w:w="617" w:type="dxa"/>
          </w:tcPr>
          <w:p w:rsidR="007A7CB4" w:rsidRPr="001F48E0" w:rsidRDefault="007A7CB4" w:rsidP="00162DC0">
            <w:pPr>
              <w:jc w:val="center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№ п/п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jc w:val="center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Раздел</w:t>
            </w:r>
          </w:p>
        </w:tc>
        <w:tc>
          <w:tcPr>
            <w:tcW w:w="7345" w:type="dxa"/>
            <w:gridSpan w:val="3"/>
          </w:tcPr>
          <w:p w:rsidR="007A7CB4" w:rsidRPr="001F48E0" w:rsidRDefault="007A7CB4" w:rsidP="00162DC0">
            <w:pPr>
              <w:jc w:val="center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Содержание раздела</w:t>
            </w:r>
          </w:p>
        </w:tc>
      </w:tr>
      <w:tr w:rsidR="007A7CB4" w:rsidRPr="001F48E0" w:rsidTr="00162DC0"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1.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Теоретическая база опыта  </w:t>
            </w:r>
          </w:p>
        </w:tc>
        <w:tc>
          <w:tcPr>
            <w:tcW w:w="7345" w:type="dxa"/>
            <w:gridSpan w:val="3"/>
          </w:tcPr>
          <w:p w:rsidR="00AE02EA" w:rsidRPr="001F48E0" w:rsidRDefault="004B7B7E" w:rsidP="00AE02E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1F48E0">
              <w:rPr>
                <w:rFonts w:ascii="Georgia" w:hAnsi="Georgia"/>
                <w:iCs/>
                <w:color w:val="FF0000"/>
                <w:sz w:val="28"/>
                <w:szCs w:val="28"/>
              </w:rPr>
              <w:t xml:space="preserve"> </w:t>
            </w:r>
            <w:r w:rsidR="00AE02EA" w:rsidRPr="001F48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E02EA" w:rsidRPr="001F48E0">
              <w:rPr>
                <w:rFonts w:ascii="Arial" w:hAnsi="Arial" w:cs="Arial"/>
                <w:i/>
                <w:color w:val="000000"/>
                <w:sz w:val="28"/>
                <w:szCs w:val="28"/>
              </w:rPr>
              <w:t>Принято считать, что кабинет – это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обучающимися и методическая работа по предмету. Основное назначение учебного кабинета – обеспечение высокого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базы.</w:t>
            </w:r>
            <w:r w:rsidR="00AE02EA" w:rsidRPr="001F48E0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От  того, насколько правильно и грамотно  будет снащен учебный кабинет, зависит, станет ли интересно маленькому ученику в школе и захочется ли ему бежать сюда каждое утро.</w:t>
            </w:r>
          </w:p>
          <w:p w:rsidR="007A7CB4" w:rsidRPr="001F48E0" w:rsidRDefault="007A7CB4" w:rsidP="00AE02EA">
            <w:pPr>
              <w:pStyle w:val="2"/>
              <w:ind w:left="0"/>
              <w:jc w:val="both"/>
            </w:pPr>
          </w:p>
        </w:tc>
      </w:tr>
      <w:tr w:rsidR="007A7CB4" w:rsidRPr="001F48E0" w:rsidTr="00162DC0"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2.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pStyle w:val="2"/>
              <w:ind w:left="0"/>
            </w:pPr>
            <w:r w:rsidRPr="001F48E0">
              <w:t>Актуальность опыта</w:t>
            </w:r>
          </w:p>
          <w:p w:rsidR="007A7CB4" w:rsidRPr="001F48E0" w:rsidRDefault="007A7CB4" w:rsidP="00162DC0">
            <w:pPr>
              <w:rPr>
                <w:sz w:val="28"/>
                <w:szCs w:val="28"/>
              </w:rPr>
            </w:pPr>
          </w:p>
        </w:tc>
        <w:tc>
          <w:tcPr>
            <w:tcW w:w="7345" w:type="dxa"/>
            <w:gridSpan w:val="3"/>
          </w:tcPr>
          <w:p w:rsidR="00AE02EA" w:rsidRPr="001F48E0" w:rsidRDefault="00AE02EA" w:rsidP="00AE02E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F48E0">
              <w:rPr>
                <w:rFonts w:ascii="Arial" w:hAnsi="Arial" w:cs="Arial"/>
                <w:color w:val="000000"/>
                <w:sz w:val="27"/>
                <w:szCs w:val="27"/>
              </w:rPr>
              <w:t>. Учебный кабинет  в современной школе, его оснащение, его внутреннее содержание позволяют организовать процесс обучения  в соответствии с требованиями современных образовательных стандартов и программ.</w:t>
            </w:r>
          </w:p>
          <w:p w:rsidR="007A7CB4" w:rsidRPr="001F48E0" w:rsidRDefault="007A7CB4" w:rsidP="00E2108D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28"/>
                <w:szCs w:val="28"/>
              </w:rPr>
            </w:pPr>
          </w:p>
        </w:tc>
      </w:tr>
      <w:tr w:rsidR="007A7CB4" w:rsidRPr="001F48E0" w:rsidTr="00162DC0">
        <w:trPr>
          <w:trHeight w:val="1010"/>
        </w:trPr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r w:rsidRPr="001F48E0">
              <w:rPr>
                <w:sz w:val="28"/>
                <w:szCs w:val="28"/>
              </w:rPr>
              <w:t xml:space="preserve">Ведущая педагогическая идея опыта  </w:t>
            </w:r>
          </w:p>
        </w:tc>
        <w:tc>
          <w:tcPr>
            <w:tcW w:w="7345" w:type="dxa"/>
            <w:gridSpan w:val="3"/>
          </w:tcPr>
          <w:p w:rsidR="004D33C6" w:rsidRPr="001F48E0" w:rsidRDefault="00E44984" w:rsidP="004D33C6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F48E0"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чебный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кабинет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должен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представлять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собой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образовательный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цен</w:t>
            </w:r>
            <w:r w:rsidR="008C433B" w:rsidRPr="001F48E0">
              <w:rPr>
                <w:rFonts w:eastAsia="Calibri"/>
                <w:color w:val="000000"/>
                <w:sz w:val="28"/>
                <w:szCs w:val="28"/>
              </w:rPr>
              <w:t>тр</w:t>
            </w:r>
            <w:r w:rsidR="008C433B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, </w:t>
            </w:r>
            <w:r w:rsidR="008C433B" w:rsidRPr="001F48E0">
              <w:rPr>
                <w:rFonts w:eastAsia="Calibri"/>
                <w:color w:val="000000"/>
                <w:sz w:val="28"/>
                <w:szCs w:val="28"/>
              </w:rPr>
              <w:t>работающий</w:t>
            </w:r>
            <w:r w:rsidR="008C433B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8C433B" w:rsidRPr="001F48E0">
              <w:rPr>
                <w:rFonts w:eastAsia="Calibri"/>
                <w:color w:val="000000"/>
                <w:sz w:val="28"/>
                <w:szCs w:val="28"/>
              </w:rPr>
              <w:t>на</w:t>
            </w:r>
            <w:r w:rsidR="008C433B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8C433B" w:rsidRPr="001F48E0">
              <w:rPr>
                <w:rFonts w:eastAsia="Calibri"/>
                <w:color w:val="000000"/>
                <w:sz w:val="28"/>
                <w:szCs w:val="28"/>
              </w:rPr>
              <w:t>всех</w:t>
            </w:r>
            <w:r w:rsidR="008C433B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8C433B" w:rsidRPr="001F48E0">
              <w:rPr>
                <w:rFonts w:eastAsia="Calibri"/>
                <w:color w:val="000000"/>
                <w:sz w:val="28"/>
                <w:szCs w:val="28"/>
              </w:rPr>
              <w:t>субъектов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образовательного</w:t>
            </w:r>
            <w:r w:rsidR="001B02E1" w:rsidRPr="001F48E0">
              <w:rPr>
                <w:rFonts w:ascii="Algerian" w:eastAsia="Calibri" w:hAnsi="Algerian"/>
                <w:color w:val="000000"/>
                <w:sz w:val="28"/>
                <w:szCs w:val="28"/>
              </w:rPr>
              <w:t xml:space="preserve"> </w:t>
            </w:r>
            <w:r w:rsidR="001B02E1" w:rsidRPr="001F48E0">
              <w:rPr>
                <w:rFonts w:eastAsia="Calibri"/>
                <w:color w:val="000000"/>
                <w:sz w:val="28"/>
                <w:szCs w:val="28"/>
              </w:rPr>
              <w:t>проце</w:t>
            </w:r>
            <w:r w:rsidR="004D33C6" w:rsidRPr="001F48E0">
              <w:rPr>
                <w:rFonts w:eastAsia="Calibri"/>
                <w:color w:val="000000"/>
                <w:sz w:val="28"/>
                <w:szCs w:val="28"/>
              </w:rPr>
              <w:t xml:space="preserve">сса с 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использованием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методов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инновационных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технологий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обучения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,  </w:t>
            </w:r>
            <w:r w:rsidR="004D33C6" w:rsidRPr="001F48E0">
              <w:rPr>
                <w:rFonts w:ascii="Arial" w:hAnsi="Arial" w:cs="Arial"/>
                <w:color w:val="000000"/>
              </w:rPr>
              <w:t>способствующих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формированию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у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обучающихся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информационно</w:t>
            </w:r>
            <w:r w:rsidR="004D33C6" w:rsidRPr="001F48E0">
              <w:rPr>
                <w:rFonts w:ascii="Algerian" w:hAnsi="Algerian" w:cs="Arial"/>
                <w:color w:val="000000"/>
              </w:rPr>
              <w:t>-</w:t>
            </w:r>
            <w:r w:rsidR="004D33C6" w:rsidRPr="001F48E0">
              <w:rPr>
                <w:rFonts w:ascii="Arial" w:hAnsi="Arial" w:cs="Arial"/>
                <w:color w:val="000000"/>
              </w:rPr>
              <w:t>коммуникативной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компетентности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, </w:t>
            </w:r>
            <w:r w:rsidR="004D33C6" w:rsidRPr="001F48E0">
              <w:rPr>
                <w:rFonts w:ascii="Arial" w:hAnsi="Arial" w:cs="Arial"/>
                <w:color w:val="000000"/>
              </w:rPr>
              <w:t>тем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самым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,  </w:t>
            </w:r>
            <w:r w:rsidR="004D33C6" w:rsidRPr="001F48E0">
              <w:rPr>
                <w:rFonts w:ascii="Arial" w:hAnsi="Arial" w:cs="Arial"/>
                <w:color w:val="000000"/>
              </w:rPr>
              <w:t>создавая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условия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развития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творческой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активности</w:t>
            </w:r>
            <w:r w:rsidR="004D33C6" w:rsidRPr="001F48E0">
              <w:rPr>
                <w:rFonts w:ascii="Algerian" w:hAnsi="Algerian" w:cs="Arial"/>
                <w:color w:val="000000"/>
              </w:rPr>
              <w:t xml:space="preserve"> </w:t>
            </w:r>
            <w:r w:rsidR="004D33C6" w:rsidRPr="001F48E0">
              <w:rPr>
                <w:rFonts w:ascii="Arial" w:hAnsi="Arial" w:cs="Arial"/>
                <w:color w:val="000000"/>
              </w:rPr>
              <w:t>.</w:t>
            </w:r>
          </w:p>
          <w:p w:rsidR="007A7CB4" w:rsidRPr="001F48E0" w:rsidRDefault="007A7CB4" w:rsidP="00E449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A7CB4" w:rsidRPr="001F48E0" w:rsidTr="00162DC0">
        <w:trPr>
          <w:trHeight w:val="681"/>
        </w:trPr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4.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pStyle w:val="a3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Длительность работы над  опытом</w:t>
            </w:r>
          </w:p>
        </w:tc>
        <w:tc>
          <w:tcPr>
            <w:tcW w:w="7345" w:type="dxa"/>
            <w:gridSpan w:val="3"/>
          </w:tcPr>
          <w:p w:rsidR="007A7CB4" w:rsidRPr="001F48E0" w:rsidRDefault="00AE02EA" w:rsidP="00162DC0">
            <w:pPr>
              <w:pStyle w:val="2"/>
              <w:ind w:left="0"/>
              <w:jc w:val="both"/>
            </w:pPr>
            <w:r w:rsidRPr="001F48E0">
              <w:t>2</w:t>
            </w:r>
            <w:r w:rsidR="007A7CB4" w:rsidRPr="001F48E0">
              <w:t xml:space="preserve"> года.</w:t>
            </w:r>
          </w:p>
          <w:p w:rsidR="007A7CB4" w:rsidRPr="001F48E0" w:rsidRDefault="007A7CB4" w:rsidP="00162DC0"/>
          <w:p w:rsidR="007A7CB4" w:rsidRPr="001F48E0" w:rsidRDefault="007A7CB4" w:rsidP="00162DC0">
            <w:pPr>
              <w:tabs>
                <w:tab w:val="left" w:pos="5445"/>
              </w:tabs>
            </w:pPr>
            <w:r w:rsidRPr="001F48E0">
              <w:tab/>
            </w:r>
          </w:p>
        </w:tc>
      </w:tr>
      <w:tr w:rsidR="007A7CB4" w:rsidRPr="001F48E0" w:rsidTr="00162DC0">
        <w:trPr>
          <w:trHeight w:val="443"/>
        </w:trPr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5.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pStyle w:val="a3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Адресность опыта</w:t>
            </w:r>
          </w:p>
        </w:tc>
        <w:tc>
          <w:tcPr>
            <w:tcW w:w="7345" w:type="dxa"/>
            <w:gridSpan w:val="3"/>
          </w:tcPr>
          <w:p w:rsidR="007A7CB4" w:rsidRPr="001F48E0" w:rsidRDefault="007A7CB4" w:rsidP="00162DC0">
            <w:pPr>
              <w:pStyle w:val="a3"/>
              <w:spacing w:before="0" w:beforeAutospacing="0" w:after="0" w:afterAutospacing="0"/>
              <w:jc w:val="both"/>
            </w:pPr>
            <w:r w:rsidRPr="001F48E0">
              <w:rPr>
                <w:sz w:val="28"/>
                <w:szCs w:val="28"/>
              </w:rPr>
              <w:t xml:space="preserve">Учителям начальных классов.                                                     </w:t>
            </w:r>
          </w:p>
        </w:tc>
      </w:tr>
      <w:tr w:rsidR="007A7CB4" w:rsidRPr="001F48E0" w:rsidTr="00162DC0">
        <w:trPr>
          <w:trHeight w:val="461"/>
        </w:trPr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6.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pStyle w:val="a3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Область применения опыта </w:t>
            </w:r>
          </w:p>
        </w:tc>
        <w:tc>
          <w:tcPr>
            <w:tcW w:w="7345" w:type="dxa"/>
            <w:gridSpan w:val="3"/>
          </w:tcPr>
          <w:p w:rsidR="007A7CB4" w:rsidRPr="001F48E0" w:rsidRDefault="007A7CB4" w:rsidP="00162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Обучающиеся 1 - 4 классов </w:t>
            </w:r>
          </w:p>
        </w:tc>
      </w:tr>
      <w:tr w:rsidR="007A7CB4" w:rsidRPr="001F48E0" w:rsidTr="00162DC0">
        <w:trPr>
          <w:trHeight w:val="461"/>
        </w:trPr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pStyle w:val="a3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Риски и затруднения </w:t>
            </w:r>
          </w:p>
        </w:tc>
        <w:tc>
          <w:tcPr>
            <w:tcW w:w="7345" w:type="dxa"/>
            <w:gridSpan w:val="3"/>
          </w:tcPr>
          <w:p w:rsidR="007A7CB4" w:rsidRPr="001F48E0" w:rsidRDefault="00F80700" w:rsidP="00162D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Занятия в две смены затрудняют использование уче</w:t>
            </w:r>
            <w:r w:rsidR="00151E8E" w:rsidRPr="001F48E0">
              <w:rPr>
                <w:sz w:val="28"/>
                <w:szCs w:val="28"/>
              </w:rPr>
              <w:t>бного кабинета в режиме  полного дня</w:t>
            </w:r>
            <w:r w:rsidRPr="001F48E0">
              <w:rPr>
                <w:sz w:val="28"/>
                <w:szCs w:val="28"/>
              </w:rPr>
              <w:t>;</w:t>
            </w:r>
          </w:p>
        </w:tc>
      </w:tr>
      <w:tr w:rsidR="007A7CB4" w:rsidRPr="001F48E0" w:rsidTr="00162DC0">
        <w:tc>
          <w:tcPr>
            <w:tcW w:w="617" w:type="dxa"/>
          </w:tcPr>
          <w:p w:rsidR="007A7CB4" w:rsidRPr="001F48E0" w:rsidRDefault="007A7CB4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7.</w:t>
            </w:r>
          </w:p>
        </w:tc>
        <w:tc>
          <w:tcPr>
            <w:tcW w:w="2361" w:type="dxa"/>
            <w:gridSpan w:val="2"/>
          </w:tcPr>
          <w:p w:rsidR="007A7CB4" w:rsidRPr="001F48E0" w:rsidRDefault="007A7CB4" w:rsidP="00162DC0">
            <w:pPr>
              <w:pStyle w:val="a3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Технология опыта</w:t>
            </w:r>
          </w:p>
          <w:p w:rsidR="007A7CB4" w:rsidRPr="001F48E0" w:rsidRDefault="007A7CB4" w:rsidP="00162DC0">
            <w:pPr>
              <w:pStyle w:val="a3"/>
              <w:rPr>
                <w:sz w:val="28"/>
                <w:szCs w:val="28"/>
              </w:rPr>
            </w:pPr>
          </w:p>
          <w:p w:rsidR="007A7CB4" w:rsidRPr="001F48E0" w:rsidRDefault="007A7CB4" w:rsidP="00162DC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345" w:type="dxa"/>
            <w:gridSpan w:val="3"/>
          </w:tcPr>
          <w:p w:rsidR="00B9511A" w:rsidRPr="001F48E0" w:rsidRDefault="007A7CB4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        </w:t>
            </w:r>
            <w:r w:rsidR="00B9511A" w:rsidRPr="001F48E0">
              <w:rPr>
                <w:sz w:val="28"/>
                <w:szCs w:val="28"/>
              </w:rPr>
              <w:t>Школьный кабинет – это пространство, обеспечивающее разнообразную деятельность учеников, различные формы взаимодействия в системах «учитель-ученик», и «ученик-ученик».</w:t>
            </w:r>
          </w:p>
          <w:p w:rsidR="00B9511A" w:rsidRPr="001F48E0" w:rsidRDefault="00B9511A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 Задача учителя сделать так, чтобы ученику было удобно и комфортно  учиться в кабинете. 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color w:val="000000"/>
                <w:sz w:val="28"/>
                <w:szCs w:val="28"/>
              </w:rPr>
              <w:t xml:space="preserve">   Кабинет способствует адаптации ученика к условиям обучения, раскрытию и развитию его способностей, повышению уровня культуры. 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8"/>
                <w:szCs w:val="28"/>
                <w:u w:val="single"/>
              </w:rPr>
            </w:pPr>
            <w:r w:rsidRPr="001F48E0">
              <w:rPr>
                <w:rFonts w:eastAsia="Calibri"/>
                <w:i/>
                <w:color w:val="000000"/>
                <w:sz w:val="28"/>
                <w:szCs w:val="28"/>
                <w:u w:val="single"/>
              </w:rPr>
              <w:t>С точки зрения школьника,  рассматривается как: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поле возможностей, в котором заложена реальная уровневая дифференциация;</w:t>
            </w:r>
          </w:p>
          <w:p w:rsidR="00B9511A" w:rsidRPr="001F48E0" w:rsidRDefault="00B9511A" w:rsidP="00B27CF0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средство стимулирования самообразования и саморазвития, самооценки познавательных и творческих способностей;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средство воспитания функциональной грамотности и организации рациональной учебно-познавательной, поисково-проектной деятельности ученика.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color w:val="000000"/>
                <w:sz w:val="28"/>
                <w:szCs w:val="28"/>
              </w:rPr>
              <w:t xml:space="preserve">   Кабинет способствует профессиональной творческой самореализации учителя .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8"/>
                <w:szCs w:val="28"/>
                <w:u w:val="single"/>
              </w:rPr>
            </w:pPr>
            <w:r w:rsidRPr="001F48E0">
              <w:rPr>
                <w:rFonts w:eastAsia="Calibri"/>
                <w:i/>
                <w:color w:val="000000"/>
                <w:sz w:val="28"/>
                <w:szCs w:val="28"/>
                <w:u w:val="single"/>
              </w:rPr>
              <w:t xml:space="preserve"> С точки зрения педагога, выступает в качестве: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методического центра работы по предмету;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опоры в становлении профессионализма молодого учителя;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средства снижения школьных факторов риска здоровью.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8"/>
                <w:szCs w:val="28"/>
                <w:u w:val="single"/>
              </w:rPr>
            </w:pPr>
            <w:r w:rsidRPr="001F48E0">
              <w:rPr>
                <w:rFonts w:eastAsia="Calibri"/>
                <w:i/>
                <w:color w:val="000000"/>
                <w:sz w:val="28"/>
                <w:szCs w:val="28"/>
                <w:u w:val="single"/>
              </w:rPr>
              <w:t xml:space="preserve">   Кабинет помогает родителю: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 xml:space="preserve">предоставляя ему систему рекомендаций, помогающую контролировать подготовку детей по предметам, успешно решать проблемы их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lastRenderedPageBreak/>
              <w:t>самообразования и ликвидации пробелов в знаниях в случае отставания ребенка в учебе по болезни;</w:t>
            </w:r>
          </w:p>
          <w:p w:rsidR="00B9511A" w:rsidRPr="001F48E0" w:rsidRDefault="00B9511A" w:rsidP="00744CFF">
            <w:pPr>
              <w:autoSpaceDE w:val="0"/>
              <w:autoSpaceDN w:val="0"/>
              <w:adjustRightInd w:val="0"/>
              <w:ind w:firstLine="64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F48E0">
              <w:rPr>
                <w:rFonts w:eastAsia="Calibri"/>
                <w:bCs/>
                <w:color w:val="000000"/>
                <w:sz w:val="28"/>
                <w:szCs w:val="28"/>
              </w:rPr>
              <w:t xml:space="preserve">• 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>ознакомиться с содержанием те</w:t>
            </w:r>
            <w:r w:rsidR="00B27CF0" w:rsidRPr="001F48E0">
              <w:rPr>
                <w:rFonts w:eastAsia="Calibri"/>
                <w:color w:val="000000"/>
                <w:sz w:val="28"/>
                <w:szCs w:val="28"/>
              </w:rPr>
              <w:t>матического планирования,</w:t>
            </w:r>
            <w:r w:rsidRPr="001F48E0">
              <w:rPr>
                <w:rFonts w:eastAsia="Calibri"/>
                <w:color w:val="000000"/>
                <w:sz w:val="28"/>
                <w:szCs w:val="28"/>
              </w:rPr>
              <w:t xml:space="preserve"> требованиями к уровню обученности по предмету и другой важной информацией.</w:t>
            </w:r>
          </w:p>
          <w:p w:rsidR="00B9511A" w:rsidRPr="001F48E0" w:rsidRDefault="007A7CB4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  </w:t>
            </w:r>
            <w:r w:rsidR="00B9511A" w:rsidRPr="001F48E0">
              <w:rPr>
                <w:sz w:val="28"/>
                <w:szCs w:val="28"/>
              </w:rPr>
              <w:t>Главные направления работы в кабинете:</w:t>
            </w:r>
          </w:p>
          <w:p w:rsidR="00B9511A" w:rsidRPr="001F48E0" w:rsidRDefault="00B9511A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раскрытие творческого потенциала личности ученика осуществляемого  в кабинете в процессе урочной и внеклассной работы. </w:t>
            </w:r>
          </w:p>
          <w:p w:rsidR="00E21D04" w:rsidRPr="001F48E0" w:rsidRDefault="007A7CB4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          </w:t>
            </w:r>
            <w:r w:rsidR="00E21D04" w:rsidRPr="001F48E0">
              <w:rPr>
                <w:sz w:val="28"/>
                <w:szCs w:val="28"/>
              </w:rPr>
              <w:t>Содержание работы кабинета:</w:t>
            </w:r>
          </w:p>
          <w:p w:rsidR="00F5287D" w:rsidRPr="001F48E0" w:rsidRDefault="00F5287D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-учебная деятельность</w:t>
            </w:r>
          </w:p>
          <w:p w:rsidR="00E21D04" w:rsidRPr="001F48E0" w:rsidRDefault="00E21D04" w:rsidP="00744CFF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– научно-исследовательская деятельность учащихся (работа с одарёнными детьми);</w:t>
            </w:r>
          </w:p>
          <w:p w:rsidR="00E21D04" w:rsidRPr="001F48E0" w:rsidRDefault="008C433B" w:rsidP="00744C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8E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21D04" w:rsidRPr="001F48E0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E21D04" w:rsidRPr="001F48E0" w:rsidRDefault="00E21D04" w:rsidP="00744C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8E0">
              <w:rPr>
                <w:rFonts w:ascii="Times New Roman" w:hAnsi="Times New Roman"/>
                <w:sz w:val="28"/>
                <w:szCs w:val="28"/>
              </w:rPr>
              <w:t>- компетентностный подход</w:t>
            </w:r>
          </w:p>
          <w:p w:rsidR="007A7CB4" w:rsidRPr="001F48E0" w:rsidRDefault="007A7CB4" w:rsidP="00E21D04">
            <w:pPr>
              <w:pStyle w:val="a5"/>
              <w:jc w:val="both"/>
              <w:rPr>
                <w:sz w:val="28"/>
                <w:szCs w:val="28"/>
              </w:rPr>
            </w:pPr>
            <w:r w:rsidRPr="001F4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4E16" w:rsidRPr="001F48E0" w:rsidTr="0076624A">
        <w:trPr>
          <w:trHeight w:val="5844"/>
        </w:trPr>
        <w:tc>
          <w:tcPr>
            <w:tcW w:w="617" w:type="dxa"/>
          </w:tcPr>
          <w:p w:rsidR="001A4E16" w:rsidRPr="001F48E0" w:rsidRDefault="001A4E16" w:rsidP="00162DC0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361" w:type="dxa"/>
            <w:gridSpan w:val="2"/>
          </w:tcPr>
          <w:p w:rsidR="001A4E16" w:rsidRPr="001F48E0" w:rsidRDefault="001A4E16" w:rsidP="00162DC0">
            <w:pPr>
              <w:pStyle w:val="a3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Результативность опыта </w:t>
            </w:r>
          </w:p>
        </w:tc>
        <w:tc>
          <w:tcPr>
            <w:tcW w:w="7345" w:type="dxa"/>
            <w:gridSpan w:val="3"/>
          </w:tcPr>
          <w:p w:rsidR="00E2108D" w:rsidRPr="001F48E0" w:rsidRDefault="00B27CF0" w:rsidP="00E2108D">
            <w:pPr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 xml:space="preserve">Учебный кабинет </w:t>
            </w:r>
            <w:r w:rsidR="00E2108D" w:rsidRPr="001F48E0">
              <w:rPr>
                <w:sz w:val="28"/>
                <w:szCs w:val="28"/>
              </w:rPr>
              <w:t xml:space="preserve"> должен: 1) содержать информационное обеспечение (ученик должен иметь возможность знать)</w:t>
            </w:r>
          </w:p>
          <w:p w:rsidR="00E2108D" w:rsidRPr="001F48E0" w:rsidRDefault="00E2108D" w:rsidP="00E2108D">
            <w:pPr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2)Быть обеспечен средствами, обучающими ученика практическим предметным, меж- и надпред</w:t>
            </w:r>
            <w:r w:rsidR="00B27CF0" w:rsidRPr="001F48E0">
              <w:rPr>
                <w:sz w:val="28"/>
                <w:szCs w:val="28"/>
              </w:rPr>
              <w:t xml:space="preserve">метным навыкам </w:t>
            </w:r>
          </w:p>
          <w:p w:rsidR="00E2108D" w:rsidRPr="001F48E0" w:rsidRDefault="00E2108D" w:rsidP="00E2108D">
            <w:pPr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3)Быть обеспечен средствами, которые помогают поддерживать комфортные условия протекания познавательной деятельности учеников с разными особенностями психофизиологической сферы (ученик должен иметь условия для проявления сво</w:t>
            </w:r>
            <w:r w:rsidR="00B27CF0" w:rsidRPr="001F48E0">
              <w:rPr>
                <w:sz w:val="28"/>
                <w:szCs w:val="28"/>
              </w:rPr>
              <w:t xml:space="preserve">их </w:t>
            </w:r>
            <w:r w:rsidRPr="001F48E0">
              <w:rPr>
                <w:sz w:val="28"/>
                <w:szCs w:val="28"/>
              </w:rPr>
              <w:t xml:space="preserve"> возможностей, особенностей своих вну</w:t>
            </w:r>
            <w:r w:rsidR="00B27CF0" w:rsidRPr="001F48E0">
              <w:rPr>
                <w:sz w:val="28"/>
                <w:szCs w:val="28"/>
              </w:rPr>
              <w:t>тренних ресурсов.</w:t>
            </w:r>
          </w:p>
          <w:p w:rsidR="00E2108D" w:rsidRPr="001F48E0" w:rsidRDefault="00E2108D" w:rsidP="00E2108D">
            <w:pPr>
              <w:jc w:val="both"/>
              <w:rPr>
                <w:sz w:val="28"/>
                <w:szCs w:val="28"/>
              </w:rPr>
            </w:pPr>
            <w:r w:rsidRPr="001F48E0">
              <w:rPr>
                <w:sz w:val="28"/>
                <w:szCs w:val="28"/>
              </w:rPr>
              <w:t>4)Обеспечивать условия, инициирующие и поддерживающие мотивацию к изучению разных предметов (ученику надо помочь осознать и развить собственный интерес к изучению этих предметов)</w:t>
            </w:r>
          </w:p>
          <w:p w:rsidR="001A4E16" w:rsidRPr="001F48E0" w:rsidRDefault="001A4E16" w:rsidP="00E2108D">
            <w:pPr>
              <w:jc w:val="both"/>
              <w:rPr>
                <w:sz w:val="28"/>
                <w:szCs w:val="28"/>
              </w:rPr>
            </w:pPr>
          </w:p>
        </w:tc>
      </w:tr>
    </w:tbl>
    <w:p w:rsidR="007A7CB4" w:rsidRPr="001F48E0" w:rsidRDefault="007A7CB4" w:rsidP="007A7CB4">
      <w:pPr>
        <w:jc w:val="center"/>
        <w:rPr>
          <w:sz w:val="28"/>
          <w:szCs w:val="28"/>
        </w:rPr>
      </w:pPr>
    </w:p>
    <w:p w:rsidR="007A7CB4" w:rsidRPr="001F48E0" w:rsidRDefault="007A7CB4" w:rsidP="007A7CB4">
      <w:pPr>
        <w:jc w:val="center"/>
        <w:rPr>
          <w:sz w:val="28"/>
          <w:szCs w:val="28"/>
        </w:rPr>
      </w:pPr>
      <w:r w:rsidRPr="001F48E0">
        <w:rPr>
          <w:sz w:val="28"/>
          <w:szCs w:val="28"/>
          <w:lang w:val="en-US"/>
        </w:rPr>
        <w:t>III</w:t>
      </w:r>
      <w:r w:rsidRPr="001F48E0">
        <w:rPr>
          <w:sz w:val="28"/>
          <w:szCs w:val="28"/>
        </w:rPr>
        <w:t>. Описание опыта</w:t>
      </w:r>
    </w:p>
    <w:p w:rsidR="008C433B" w:rsidRPr="001F48E0" w:rsidRDefault="00E2108D" w:rsidP="008C433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1F48E0">
        <w:rPr>
          <w:rFonts w:ascii="Arial" w:hAnsi="Arial" w:cs="Arial"/>
          <w:sz w:val="28"/>
          <w:szCs w:val="28"/>
        </w:rPr>
        <w:t>Начальная школа - это особый мир, в котором обучение, воспитание и игра составляют единое целое. Оформление начальной школы отражает специфику учебного процесса в младших классах.</w:t>
      </w:r>
      <w:r w:rsidR="00242CBB" w:rsidRPr="001F48E0">
        <w:rPr>
          <w:rFonts w:ascii="Arial" w:hAnsi="Arial" w:cs="Arial"/>
          <w:sz w:val="28"/>
          <w:szCs w:val="28"/>
        </w:rPr>
        <w:t xml:space="preserve"> Оформление кабинета начальной школы имеет своей целью не только обучение, а эстетическое воспитание учащихся и повышение мотивации к учению и свободный доступ к информационным ресурсам. Правильное оформление учебного кабинета открывают неограниченные возможности совершенствования методов обучения и воспитания, способствует повышению культуры работы учителя, его квалификации, качества знаний, привитию навыков самостоятельной работы.  </w:t>
      </w:r>
    </w:p>
    <w:p w:rsidR="008C433B" w:rsidRPr="001F48E0" w:rsidRDefault="008C433B" w:rsidP="008C433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 w:rsidRPr="001F48E0">
        <w:rPr>
          <w:rFonts w:ascii="Arial" w:hAnsi="Arial" w:cs="Arial"/>
          <w:color w:val="000000"/>
          <w:sz w:val="27"/>
          <w:szCs w:val="27"/>
        </w:rPr>
        <w:lastRenderedPageBreak/>
        <w:t>Деятельность учителя по оснащению кабинета</w:t>
      </w:r>
      <w:r w:rsidR="007B31BC">
        <w:rPr>
          <w:rFonts w:ascii="Arial" w:hAnsi="Arial" w:cs="Arial"/>
          <w:color w:val="000000"/>
          <w:sz w:val="27"/>
          <w:szCs w:val="27"/>
        </w:rPr>
        <w:t>,</w:t>
      </w:r>
      <w:r w:rsidRPr="001F48E0">
        <w:rPr>
          <w:rFonts w:ascii="Arial" w:hAnsi="Arial" w:cs="Arial"/>
          <w:color w:val="000000"/>
          <w:sz w:val="27"/>
          <w:szCs w:val="27"/>
        </w:rPr>
        <w:t xml:space="preserve">  в соответствии с требованиями к оснащен</w:t>
      </w:r>
      <w:r w:rsidR="007B31BC">
        <w:rPr>
          <w:rFonts w:ascii="Arial" w:hAnsi="Arial" w:cs="Arial"/>
          <w:color w:val="000000"/>
          <w:sz w:val="27"/>
          <w:szCs w:val="27"/>
        </w:rPr>
        <w:t>ию образовательного процесса и</w:t>
      </w:r>
      <w:r w:rsidRPr="001F48E0">
        <w:rPr>
          <w:rFonts w:ascii="Arial" w:hAnsi="Arial" w:cs="Arial"/>
          <w:color w:val="000000"/>
          <w:sz w:val="27"/>
          <w:szCs w:val="27"/>
        </w:rPr>
        <w:t xml:space="preserve"> содержательным наполнением учебных предметов федерального компонента государственного стандарта общего образования  может иметь различные направления, в зависимости от требований, предъявляемых образовательным учреждением и им самим к организации учебно-воспитательного процесса. Поэтому кабинет создаётся постепенно, дооборудуется и совершенствуется в течение нескольких лет, соответственно требованиям времени, специфике работы.</w:t>
      </w:r>
    </w:p>
    <w:p w:rsidR="007A7CB4" w:rsidRPr="001F48E0" w:rsidRDefault="00242CBB" w:rsidP="00242CBB">
      <w:pPr>
        <w:rPr>
          <w:rFonts w:ascii="Arial" w:hAnsi="Arial" w:cs="Arial"/>
          <w:sz w:val="28"/>
          <w:szCs w:val="28"/>
        </w:rPr>
      </w:pPr>
      <w:r w:rsidRPr="001F48E0">
        <w:rPr>
          <w:rFonts w:ascii="Arial" w:hAnsi="Arial" w:cs="Arial"/>
          <w:sz w:val="28"/>
          <w:szCs w:val="28"/>
        </w:rPr>
        <w:t xml:space="preserve"> Цель нашей работы – поделиться опытом по развитию нашего кабинета. Поэтому разнообразить учебный процесс и сделать его более увлекательным поможет правильное оформление каби</w:t>
      </w:r>
      <w:r w:rsidR="00B27CF0" w:rsidRPr="001F48E0">
        <w:rPr>
          <w:rFonts w:ascii="Arial" w:hAnsi="Arial" w:cs="Arial"/>
          <w:sz w:val="28"/>
          <w:szCs w:val="28"/>
        </w:rPr>
        <w:t>нета .</w:t>
      </w:r>
    </w:p>
    <w:p w:rsidR="007A7CB4" w:rsidRPr="001F48E0" w:rsidRDefault="007A7CB4" w:rsidP="007A7CB4">
      <w:pPr>
        <w:jc w:val="center"/>
        <w:rPr>
          <w:sz w:val="28"/>
          <w:szCs w:val="28"/>
        </w:rPr>
      </w:pPr>
    </w:p>
    <w:p w:rsidR="007A7CB4" w:rsidRPr="001F48E0" w:rsidRDefault="007A7CB4" w:rsidP="007A7CB4">
      <w:pPr>
        <w:jc w:val="both"/>
        <w:rPr>
          <w:sz w:val="28"/>
          <w:szCs w:val="28"/>
        </w:rPr>
      </w:pPr>
    </w:p>
    <w:p w:rsidR="007A7CB4" w:rsidRPr="001F48E0" w:rsidRDefault="007A7CB4" w:rsidP="007A7CB4">
      <w:pPr>
        <w:jc w:val="center"/>
        <w:rPr>
          <w:sz w:val="28"/>
          <w:szCs w:val="28"/>
        </w:rPr>
      </w:pPr>
    </w:p>
    <w:p w:rsidR="007A7CB4" w:rsidRPr="001F48E0" w:rsidRDefault="003A7CC7" w:rsidP="007A7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карты « </w:t>
      </w:r>
      <w:r w:rsidR="004D33C6" w:rsidRPr="001F48E0">
        <w:rPr>
          <w:sz w:val="28"/>
          <w:szCs w:val="28"/>
        </w:rPr>
        <w:t>8</w:t>
      </w:r>
      <w:r w:rsidR="007A7CB4" w:rsidRPr="001F48E0">
        <w:rPr>
          <w:sz w:val="28"/>
          <w:szCs w:val="28"/>
        </w:rPr>
        <w:t>___»___</w:t>
      </w:r>
      <w:r w:rsidR="004D33C6" w:rsidRPr="001F48E0">
        <w:rPr>
          <w:sz w:val="28"/>
          <w:szCs w:val="28"/>
        </w:rPr>
        <w:t>12</w:t>
      </w:r>
      <w:r w:rsidR="007A7CB4" w:rsidRPr="001F48E0">
        <w:rPr>
          <w:sz w:val="28"/>
          <w:szCs w:val="28"/>
        </w:rPr>
        <w:t>________20</w:t>
      </w:r>
      <w:r w:rsidR="004D33C6" w:rsidRPr="001F48E0">
        <w:rPr>
          <w:sz w:val="28"/>
          <w:szCs w:val="28"/>
        </w:rPr>
        <w:t>13</w:t>
      </w:r>
      <w:r w:rsidR="007A7CB4" w:rsidRPr="001F48E0">
        <w:rPr>
          <w:sz w:val="28"/>
          <w:szCs w:val="28"/>
        </w:rPr>
        <w:t>__год    Подпись</w:t>
      </w:r>
    </w:p>
    <w:p w:rsidR="007A7CB4" w:rsidRDefault="007A7CB4" w:rsidP="007A7CB4"/>
    <w:p w:rsidR="00B516CF" w:rsidRDefault="00B516CF"/>
    <w:sectPr w:rsidR="00B516CF" w:rsidSect="00F21A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6696"/>
    <w:multiLevelType w:val="hybridMultilevel"/>
    <w:tmpl w:val="A500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CB4"/>
    <w:rsid w:val="000B5EF5"/>
    <w:rsid w:val="000E25EE"/>
    <w:rsid w:val="00151E8E"/>
    <w:rsid w:val="001573BA"/>
    <w:rsid w:val="001A4E16"/>
    <w:rsid w:val="001B02E1"/>
    <w:rsid w:val="001F48E0"/>
    <w:rsid w:val="00242CBB"/>
    <w:rsid w:val="00250165"/>
    <w:rsid w:val="003A7CC7"/>
    <w:rsid w:val="00423EA7"/>
    <w:rsid w:val="00461DCC"/>
    <w:rsid w:val="004B7B7E"/>
    <w:rsid w:val="004D33C6"/>
    <w:rsid w:val="004D5A7A"/>
    <w:rsid w:val="006B29D7"/>
    <w:rsid w:val="00744CFF"/>
    <w:rsid w:val="007A7CB4"/>
    <w:rsid w:val="007B31BC"/>
    <w:rsid w:val="007E5DC0"/>
    <w:rsid w:val="00871639"/>
    <w:rsid w:val="008824C5"/>
    <w:rsid w:val="008C433B"/>
    <w:rsid w:val="0090082F"/>
    <w:rsid w:val="00A26293"/>
    <w:rsid w:val="00AE02EA"/>
    <w:rsid w:val="00B213F2"/>
    <w:rsid w:val="00B27CF0"/>
    <w:rsid w:val="00B516CF"/>
    <w:rsid w:val="00B86E30"/>
    <w:rsid w:val="00B9511A"/>
    <w:rsid w:val="00D14D08"/>
    <w:rsid w:val="00E2108D"/>
    <w:rsid w:val="00E21D04"/>
    <w:rsid w:val="00E44984"/>
    <w:rsid w:val="00EF3E65"/>
    <w:rsid w:val="00F5287D"/>
    <w:rsid w:val="00F80700"/>
    <w:rsid w:val="00FB3BC0"/>
    <w:rsid w:val="00FF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7CB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A7CB4"/>
    <w:pPr>
      <w:ind w:left="78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A7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A7C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7A7CB4"/>
    <w:pPr>
      <w:tabs>
        <w:tab w:val="left" w:pos="709"/>
      </w:tabs>
      <w:suppressAutoHyphens/>
      <w:spacing w:after="0" w:line="276" w:lineRule="atLeast"/>
    </w:pPr>
    <w:rPr>
      <w:rFonts w:ascii="Calibri" w:eastAsia="Calibri" w:hAnsi="Calibri" w:cs="Times New Roman"/>
      <w:color w:val="00000A"/>
    </w:rPr>
  </w:style>
  <w:style w:type="paragraph" w:styleId="a6">
    <w:name w:val="List Paragraph"/>
    <w:basedOn w:val="a"/>
    <w:uiPriority w:val="34"/>
    <w:qFormat/>
    <w:rsid w:val="00E210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17</cp:revision>
  <dcterms:created xsi:type="dcterms:W3CDTF">2012-03-13T14:19:00Z</dcterms:created>
  <dcterms:modified xsi:type="dcterms:W3CDTF">2013-12-08T04:12:00Z</dcterms:modified>
</cp:coreProperties>
</file>